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3A" w:rsidRPr="00442F2E" w:rsidRDefault="00BD1F3A" w:rsidP="00D147F9">
      <w:pPr>
        <w:spacing w:after="0" w:line="240" w:lineRule="auto"/>
        <w:ind w:firstLine="907"/>
        <w:jc w:val="center"/>
        <w:rPr>
          <w:rFonts w:ascii="Times New Roman" w:hAnsi="Times New Roman"/>
          <w:b/>
          <w:sz w:val="24"/>
          <w:szCs w:val="24"/>
        </w:rPr>
      </w:pPr>
    </w:p>
    <w:p w:rsidR="00BD1F3A" w:rsidRPr="00442F2E" w:rsidRDefault="00BD1F3A" w:rsidP="00D147F9">
      <w:pPr>
        <w:spacing w:after="0" w:line="240" w:lineRule="auto"/>
        <w:ind w:firstLine="907"/>
        <w:jc w:val="center"/>
        <w:rPr>
          <w:rFonts w:ascii="Times New Roman" w:hAnsi="Times New Roman"/>
          <w:b/>
          <w:sz w:val="24"/>
          <w:szCs w:val="24"/>
        </w:rPr>
      </w:pPr>
      <w:r w:rsidRPr="00442F2E">
        <w:rPr>
          <w:rFonts w:ascii="Times New Roman" w:hAnsi="Times New Roman"/>
          <w:b/>
          <w:sz w:val="24"/>
          <w:szCs w:val="24"/>
        </w:rPr>
        <w:t>Аннотация к рабочей программе учебного предмета «</w:t>
      </w:r>
      <w:r w:rsidR="000C6FD2">
        <w:rPr>
          <w:rFonts w:ascii="Times New Roman" w:hAnsi="Times New Roman"/>
          <w:b/>
          <w:sz w:val="24"/>
          <w:szCs w:val="24"/>
        </w:rPr>
        <w:t>Информатика</w:t>
      </w:r>
      <w:r w:rsidRPr="00442F2E">
        <w:rPr>
          <w:rFonts w:ascii="Times New Roman" w:hAnsi="Times New Roman"/>
          <w:b/>
          <w:sz w:val="24"/>
          <w:szCs w:val="24"/>
        </w:rPr>
        <w:t>»</w:t>
      </w:r>
      <w:r w:rsidR="00CA410D">
        <w:rPr>
          <w:rFonts w:ascii="Times New Roman" w:hAnsi="Times New Roman"/>
          <w:b/>
          <w:sz w:val="24"/>
          <w:szCs w:val="24"/>
        </w:rPr>
        <w:t xml:space="preserve"> </w:t>
      </w:r>
    </w:p>
    <w:p w:rsidR="00BD1F3A" w:rsidRDefault="00223044" w:rsidP="00D147F9">
      <w:pPr>
        <w:spacing w:after="0" w:line="240" w:lineRule="auto"/>
        <w:ind w:firstLine="90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0C6FD2">
        <w:rPr>
          <w:rFonts w:ascii="Times New Roman" w:hAnsi="Times New Roman"/>
          <w:b/>
          <w:sz w:val="24"/>
          <w:szCs w:val="24"/>
        </w:rPr>
        <w:t>7-9</w:t>
      </w:r>
      <w:r w:rsidR="00BD1F3A" w:rsidRPr="00442F2E">
        <w:rPr>
          <w:rFonts w:ascii="Times New Roman" w:hAnsi="Times New Roman"/>
          <w:b/>
          <w:sz w:val="24"/>
          <w:szCs w:val="24"/>
        </w:rPr>
        <w:t xml:space="preserve">  классы</w:t>
      </w:r>
    </w:p>
    <w:p w:rsidR="004F78D4" w:rsidRPr="00442F2E" w:rsidRDefault="004F78D4" w:rsidP="00D147F9">
      <w:pPr>
        <w:spacing w:after="0" w:line="240" w:lineRule="auto"/>
        <w:ind w:firstLine="907"/>
        <w:rPr>
          <w:rFonts w:ascii="Times New Roman" w:hAnsi="Times New Roman"/>
          <w:b/>
          <w:sz w:val="24"/>
          <w:szCs w:val="24"/>
        </w:rPr>
      </w:pPr>
    </w:p>
    <w:p w:rsidR="000C6FD2" w:rsidRDefault="000C6FD2" w:rsidP="00D147F9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Рабочая программа (далее – Программа) учебного предмета «Информатика» разработана для обучающихся 7-9 -х классов, изучающих данный учебный предмет, включенный в обязательную часть учебного плана основного общего образования, в течение 3 лет обучения.</w:t>
      </w:r>
    </w:p>
    <w:p w:rsidR="000C6FD2" w:rsidRDefault="000C6FD2" w:rsidP="00D147F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Программа разработана на основании следующих нормативно-правовых документов:</w:t>
      </w:r>
    </w:p>
    <w:p w:rsidR="000C6FD2" w:rsidRDefault="000C6FD2" w:rsidP="00D147F9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Федерального закона РФ от 29.12.2012 № 273-ФЗ «Об образовании в Российской Федерации» с изменениями и дополнениями; </w:t>
      </w:r>
    </w:p>
    <w:p w:rsidR="000C6FD2" w:rsidRDefault="000C6FD2" w:rsidP="00D147F9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 с изменениями и дополнениями;</w:t>
      </w:r>
    </w:p>
    <w:p w:rsidR="000C6FD2" w:rsidRPr="0001793A" w:rsidRDefault="000C6FD2" w:rsidP="00D147F9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Основной общеобразовательной программы – образовательной программы основного общего образования МБОУ </w:t>
      </w:r>
      <w:r w:rsidR="00CA410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="00CA410D">
        <w:rPr>
          <w:rFonts w:ascii="Times New Roman" w:hAnsi="Times New Roman"/>
          <w:color w:val="000000" w:themeColor="text1"/>
          <w:sz w:val="24"/>
          <w:szCs w:val="24"/>
        </w:rPr>
        <w:t>Балыклы-Чукаевская</w:t>
      </w:r>
      <w:proofErr w:type="spellEnd"/>
      <w:r w:rsidR="00CA410D">
        <w:rPr>
          <w:rFonts w:ascii="Times New Roman" w:hAnsi="Times New Roman"/>
          <w:color w:val="000000" w:themeColor="text1"/>
          <w:sz w:val="24"/>
          <w:szCs w:val="24"/>
        </w:rPr>
        <w:t xml:space="preserve"> СОШ»</w:t>
      </w:r>
    </w:p>
    <w:p w:rsidR="000C6FD2" w:rsidRDefault="000C6FD2" w:rsidP="00D147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Программа разработана с учетом следующих документов:</w:t>
      </w:r>
    </w:p>
    <w:p w:rsidR="000C6FD2" w:rsidRDefault="000C6FD2" w:rsidP="00D147F9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Примерной основной образовательной программы основное общего образования (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одобрена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08.04.2015 № 1/15 (, электронный ресурс: </w:t>
      </w:r>
      <w:hyperlink r:id="rId7" w:history="1">
        <w:r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http://fgosreestr.ru/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0C6FD2" w:rsidRDefault="00A36F83" w:rsidP="00D147F9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6F83">
        <w:rPr>
          <w:rFonts w:ascii="Times New Roman" w:hAnsi="Times New Roman"/>
          <w:sz w:val="24"/>
          <w:szCs w:val="24"/>
        </w:rPr>
        <w:t>Авторской программы И.Г. Семакина, М.С. Цветковой (ФГОС программа для основной школы 7-9 классы И.Г. Семакин, М.С.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6F83">
        <w:rPr>
          <w:rFonts w:ascii="Times New Roman" w:hAnsi="Times New Roman"/>
          <w:sz w:val="24"/>
          <w:szCs w:val="24"/>
        </w:rPr>
        <w:t>Цветкова Москва БИНОМ.</w:t>
      </w:r>
      <w:proofErr w:type="gramEnd"/>
      <w:r w:rsidRPr="00A36F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36F83">
        <w:rPr>
          <w:rFonts w:ascii="Times New Roman" w:hAnsi="Times New Roman"/>
          <w:sz w:val="24"/>
          <w:szCs w:val="24"/>
        </w:rPr>
        <w:t>Лаборатория знаний 2012).</w:t>
      </w:r>
      <w:r w:rsidR="000C6FD2">
        <w:rPr>
          <w:rFonts w:ascii="Times New Roman" w:hAnsi="Times New Roman"/>
          <w:sz w:val="24"/>
          <w:szCs w:val="24"/>
        </w:rPr>
        <w:t>.</w:t>
      </w:r>
      <w:proofErr w:type="gramEnd"/>
    </w:p>
    <w:p w:rsidR="000C6FD2" w:rsidRDefault="000C6FD2" w:rsidP="00D147F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0C6FD2" w:rsidRDefault="000C6FD2" w:rsidP="00D147F9">
      <w:pPr>
        <w:pStyle w:val="1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Преподавание курса ориентировано на использование </w:t>
      </w:r>
      <w:r>
        <w:rPr>
          <w:rFonts w:ascii="Times New Roman" w:hAnsi="Times New Roman" w:cs="Times New Roman"/>
          <w:sz w:val="24"/>
          <w:szCs w:val="24"/>
        </w:rPr>
        <w:t>учебного и программно-методического комплекса (http://metodist.lbz.ru/authors/informatika/</w:t>
      </w:r>
      <w:r w:rsidR="00A36F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/)</w:t>
      </w:r>
      <w:r>
        <w:rPr>
          <w:rFonts w:ascii="Times New Roman" w:hAnsi="Times New Roman" w:cs="Times New Roman"/>
          <w:b w:val="0"/>
          <w:sz w:val="24"/>
          <w:szCs w:val="24"/>
        </w:rPr>
        <w:t>, в который входят: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7E" w:rsidRPr="0084137E" w:rsidRDefault="0084137E" w:rsidP="00D14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>Учебно-методический комплекс (далее УМК),  обеспечивающий обучение курсу информатики, в соответствии с ФГОС, включает в себя: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Информатика. Задачник-практикум в 2 т./ Под ред. </w:t>
      </w:r>
      <w:proofErr w:type="spellStart"/>
      <w:r w:rsidRPr="0084137E">
        <w:rPr>
          <w:rFonts w:ascii="Times New Roman" w:eastAsia="Times New Roman" w:hAnsi="Times New Roman"/>
          <w:color w:val="000000"/>
          <w:lang w:eastAsia="ru-RU"/>
        </w:rPr>
        <w:t>И.Г.Семакина</w:t>
      </w:r>
      <w:proofErr w:type="spellEnd"/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, Е.К. </w:t>
      </w:r>
      <w:proofErr w:type="spellStart"/>
      <w:r w:rsidRPr="0084137E">
        <w:rPr>
          <w:rFonts w:ascii="Times New Roman" w:eastAsia="Times New Roman" w:hAnsi="Times New Roman"/>
          <w:color w:val="000000"/>
          <w:lang w:eastAsia="ru-RU"/>
        </w:rPr>
        <w:t>Хеннера</w:t>
      </w:r>
      <w:proofErr w:type="spellEnd"/>
      <w:r w:rsidRPr="0084137E">
        <w:rPr>
          <w:rFonts w:ascii="Times New Roman" w:eastAsia="Times New Roman" w:hAnsi="Times New Roman"/>
          <w:color w:val="000000"/>
          <w:lang w:eastAsia="ru-RU"/>
        </w:rPr>
        <w:t>. – М</w:t>
      </w:r>
      <w:r w:rsidR="00CA410D">
        <w:rPr>
          <w:rFonts w:ascii="Times New Roman" w:eastAsia="Times New Roman" w:hAnsi="Times New Roman"/>
          <w:color w:val="000000"/>
          <w:lang w:eastAsia="ru-RU"/>
        </w:rPr>
        <w:t>.: БИНОМ. Лаборатория знаний</w:t>
      </w:r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>Семакин И.Г. Информатика. Программа для основной школы: 7-9 классы/ Семакин И.Г., Цветкова М.С..- М.:</w:t>
      </w:r>
      <w:r w:rsidR="00CA410D">
        <w:rPr>
          <w:rFonts w:ascii="Times New Roman" w:eastAsia="Times New Roman" w:hAnsi="Times New Roman"/>
          <w:color w:val="000000"/>
          <w:lang w:eastAsia="ru-RU"/>
        </w:rPr>
        <w:t xml:space="preserve"> БИНОМ. Лаборатория знаний</w:t>
      </w:r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Семакин И.Г. Информатика: учебник для 7 класса/  Семакин И.Г., </w:t>
      </w:r>
      <w:proofErr w:type="spellStart"/>
      <w:r w:rsidRPr="0084137E">
        <w:rPr>
          <w:rFonts w:ascii="Times New Roman" w:eastAsia="Times New Roman" w:hAnsi="Times New Roman"/>
          <w:color w:val="000000"/>
          <w:lang w:eastAsia="ru-RU"/>
        </w:rPr>
        <w:t>Залогова</w:t>
      </w:r>
      <w:proofErr w:type="spellEnd"/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 Л.А., Русаков С.В., Шестакова Л.В.  — М.: БИН</w:t>
      </w:r>
      <w:r w:rsidR="00CA410D">
        <w:rPr>
          <w:rFonts w:ascii="Times New Roman" w:eastAsia="Times New Roman" w:hAnsi="Times New Roman"/>
          <w:color w:val="000000"/>
          <w:lang w:eastAsia="ru-RU"/>
        </w:rPr>
        <w:t>ОМ. Лаборатория знаний</w:t>
      </w:r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Семакин И.Г. Информатика: учебник для 8 класса/ Семакин И.Г., </w:t>
      </w:r>
      <w:proofErr w:type="spellStart"/>
      <w:r w:rsidRPr="0084137E">
        <w:rPr>
          <w:rFonts w:ascii="Times New Roman" w:eastAsia="Times New Roman" w:hAnsi="Times New Roman"/>
          <w:color w:val="000000"/>
          <w:lang w:eastAsia="ru-RU"/>
        </w:rPr>
        <w:t>Залогова</w:t>
      </w:r>
      <w:proofErr w:type="spellEnd"/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 Л.А., Русаков С.В., Шестакова Л.В.  — М.:</w:t>
      </w:r>
      <w:r w:rsidR="00CA410D">
        <w:rPr>
          <w:rFonts w:ascii="Times New Roman" w:eastAsia="Times New Roman" w:hAnsi="Times New Roman"/>
          <w:color w:val="000000"/>
          <w:lang w:eastAsia="ru-RU"/>
        </w:rPr>
        <w:t xml:space="preserve"> БИНОМ. Лаборатория знаний</w:t>
      </w:r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Семакин И.Г. Информатика: учебник для 9 класса/ Семакин И.Г., </w:t>
      </w:r>
      <w:proofErr w:type="spellStart"/>
      <w:r w:rsidRPr="0084137E">
        <w:rPr>
          <w:rFonts w:ascii="Times New Roman" w:eastAsia="Times New Roman" w:hAnsi="Times New Roman"/>
          <w:color w:val="000000"/>
          <w:lang w:eastAsia="ru-RU"/>
        </w:rPr>
        <w:t>Залогова</w:t>
      </w:r>
      <w:proofErr w:type="spellEnd"/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 Л.А., Русаков С.В., Шестакова Л.В.  — М.:</w:t>
      </w:r>
      <w:r w:rsidR="00CA410D">
        <w:rPr>
          <w:rFonts w:ascii="Times New Roman" w:eastAsia="Times New Roman" w:hAnsi="Times New Roman"/>
          <w:color w:val="000000"/>
          <w:lang w:eastAsia="ru-RU"/>
        </w:rPr>
        <w:t xml:space="preserve"> БИНОМ. Лаборатория знаний</w:t>
      </w:r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>Семакин И.Г., Шеина Т.Ю. Методическое пособие для учителя. – М.:</w:t>
      </w:r>
      <w:r w:rsidR="00CA410D">
        <w:rPr>
          <w:rFonts w:ascii="Times New Roman" w:eastAsia="Times New Roman" w:hAnsi="Times New Roman"/>
          <w:color w:val="000000"/>
          <w:lang w:eastAsia="ru-RU"/>
        </w:rPr>
        <w:t xml:space="preserve"> БИНОМ. Лаборатория знаний</w:t>
      </w:r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>Комплект цифровых образовательных ресурсов (далее ЦОР), помещенный в Единую коллекцию ЦОР (</w:t>
      </w:r>
      <w:hyperlink r:id="rId8" w:history="1">
        <w:r w:rsidRPr="0084137E">
          <w:rPr>
            <w:rStyle w:val="a5"/>
            <w:rFonts w:ascii="Times New Roman" w:eastAsia="Times New Roman" w:hAnsi="Times New Roman"/>
            <w:lang w:eastAsia="ru-RU"/>
          </w:rPr>
          <w:t>http://school-collection.edu.ru/</w:t>
        </w:r>
      </w:hyperlink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). </w:t>
      </w:r>
    </w:p>
    <w:p w:rsidR="0084137E" w:rsidRPr="0084137E" w:rsidRDefault="0084137E" w:rsidP="00D147F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 Комплект дидактических материалов для текущего контроля результатов обучения по информатике в основной школе, под</w:t>
      </w:r>
      <w:proofErr w:type="gramStart"/>
      <w:r w:rsidRPr="0084137E">
        <w:rPr>
          <w:rFonts w:ascii="Times New Roman" w:eastAsia="Times New Roman" w:hAnsi="Times New Roman"/>
          <w:color w:val="000000"/>
          <w:lang w:eastAsia="ru-RU"/>
        </w:rPr>
        <w:t>.</w:t>
      </w:r>
      <w:proofErr w:type="gramEnd"/>
      <w:r w:rsidRPr="0084137E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84137E">
        <w:rPr>
          <w:rFonts w:ascii="Times New Roman" w:eastAsia="Times New Roman" w:hAnsi="Times New Roman"/>
          <w:color w:val="000000"/>
          <w:lang w:eastAsia="ru-RU"/>
        </w:rPr>
        <w:t>р</w:t>
      </w:r>
      <w:proofErr w:type="gramEnd"/>
      <w:r w:rsidRPr="0084137E">
        <w:rPr>
          <w:rFonts w:ascii="Times New Roman" w:eastAsia="Times New Roman" w:hAnsi="Times New Roman"/>
          <w:color w:val="000000"/>
          <w:lang w:eastAsia="ru-RU"/>
        </w:rPr>
        <w:t>ед. Семакина И.Г. (доступ через авторскую мастерскую на сайте методической службы).</w:t>
      </w:r>
    </w:p>
    <w:p w:rsidR="000C6FD2" w:rsidRDefault="000C6FD2" w:rsidP="00D14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C6FD2" w:rsidRDefault="000C6FD2" w:rsidP="00D14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Планируемые результаты освоения обучающимися 8-9 классов содержания учебного предмета соотносятся с планируемыми результатами освоения ООП ООО.</w:t>
      </w:r>
    </w:p>
    <w:p w:rsidR="000C6FD2" w:rsidRDefault="000C6FD2" w:rsidP="00D147F9">
      <w:pPr>
        <w:pStyle w:val="HTML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Изучение информатики на ступени основного общего образования направлено на достижение следующих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целей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C6FD2" w:rsidRDefault="000C6FD2" w:rsidP="00D14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bCs/>
          <w:i/>
          <w:iCs/>
          <w:color w:val="000000"/>
        </w:rPr>
        <w:t>В</w:t>
      </w:r>
      <w:r>
        <w:rPr>
          <w:bCs/>
          <w:i/>
          <w:color w:val="000000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направлении  личностного развития: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наличие представлений об информации как важнейшем стратегическом ресурсе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развития личности, государства, общества;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понимание роли информационных процессов в современном мире;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0C6FD2" w:rsidRDefault="000C6FD2" w:rsidP="00D147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0C6FD2" w:rsidRDefault="000C6FD2" w:rsidP="00D147F9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</w:rPr>
      </w:pPr>
    </w:p>
    <w:p w:rsidR="000C6FD2" w:rsidRDefault="000C6FD2" w:rsidP="00D147F9">
      <w:pPr>
        <w:spacing w:after="0" w:line="240" w:lineRule="auto"/>
        <w:jc w:val="both"/>
        <w:rPr>
          <w:rFonts w:eastAsia="Times New Roman" w:cs="Arial"/>
          <w:color w:val="000000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</w:rPr>
        <w:t>В предметном направлении:</w:t>
      </w:r>
    </w:p>
    <w:p w:rsidR="000C6FD2" w:rsidRDefault="000C6FD2" w:rsidP="00D147F9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360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0C6FD2" w:rsidRDefault="000C6FD2" w:rsidP="00D147F9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360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формирование представления об основных изучаемых понятиях — «информация», «алгоритм», «модель» — и их свойствах;</w:t>
      </w:r>
    </w:p>
    <w:p w:rsidR="000C6FD2" w:rsidRDefault="000C6FD2" w:rsidP="00D147F9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360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0C6FD2" w:rsidRDefault="000C6FD2" w:rsidP="00D147F9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360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0C6FD2" w:rsidRDefault="000C6FD2" w:rsidP="00D147F9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360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C6FD2" w:rsidRDefault="000C6FD2" w:rsidP="00D147F9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color w:val="000000" w:themeColor="text1"/>
          <w:sz w:val="24"/>
          <w:szCs w:val="24"/>
        </w:rPr>
      </w:pPr>
    </w:p>
    <w:p w:rsidR="000C6FD2" w:rsidRPr="00D147F9" w:rsidRDefault="000C6FD2" w:rsidP="00D147F9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Программа реализуется в урочной деятельности в течение </w:t>
      </w:r>
      <w:r w:rsidR="0084137E">
        <w:rPr>
          <w:rFonts w:ascii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-х лет в следующем объеме: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702"/>
        <w:gridCol w:w="3208"/>
      </w:tblGrid>
      <w:tr w:rsidR="000C6FD2" w:rsidTr="005F1311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FD2" w:rsidRDefault="000C6FD2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FD2" w:rsidRDefault="000C6FD2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учебных недельных часов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FD2" w:rsidRDefault="000C6FD2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учебных часов в течение учебного года</w:t>
            </w:r>
          </w:p>
        </w:tc>
      </w:tr>
      <w:tr w:rsidR="000C6FD2" w:rsidTr="005F1311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D2" w:rsidRP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D2" w:rsidRP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D2" w:rsidRPr="005F1311" w:rsidRDefault="00CA410D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5F1311" w:rsidTr="005F1311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11" w:rsidRPr="005F1311" w:rsidRDefault="00CA410D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5F1311" w:rsidTr="005F1311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11" w:rsidRP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11" w:rsidRP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F1311" w:rsidTr="005F1311">
        <w:trPr>
          <w:jc w:val="center"/>
        </w:trPr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11" w:rsidRDefault="005F1311" w:rsidP="00D147F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3 года обучения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11" w:rsidRPr="005F1311" w:rsidRDefault="00CA410D" w:rsidP="00D147F9">
            <w:pPr>
              <w:pStyle w:val="a3"/>
              <w:tabs>
                <w:tab w:val="left" w:pos="0"/>
                <w:tab w:val="left" w:pos="94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</w:t>
            </w:r>
          </w:p>
        </w:tc>
      </w:tr>
    </w:tbl>
    <w:p w:rsidR="000C6FD2" w:rsidRDefault="000C6FD2" w:rsidP="00D147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Структура рабочей программы соответствует п.19.5 ФГОС ООО и включает в себя следующие разделы:</w:t>
      </w:r>
    </w:p>
    <w:p w:rsidR="000C6FD2" w:rsidRDefault="000C6FD2" w:rsidP="00D147F9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theme="minorBidi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Планируемые результаты освоения учебного предмета;</w:t>
      </w:r>
    </w:p>
    <w:p w:rsidR="000C6FD2" w:rsidRDefault="000C6FD2" w:rsidP="00D147F9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Содержание учебного предмета;</w:t>
      </w:r>
    </w:p>
    <w:p w:rsidR="000C6FD2" w:rsidRDefault="000C6FD2" w:rsidP="00D147F9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Тематическое планирование с указанием количества часов, отводимых на освоение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каждой темы. </w:t>
      </w:r>
    </w:p>
    <w:p w:rsidR="000C6FD2" w:rsidRDefault="000C6FD2" w:rsidP="00D147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Рабочая программа учебного предмета «Информатика» является приложением ООП ООО </w:t>
      </w:r>
      <w:r w:rsidR="00CA410D" w:rsidRPr="00CA410D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proofErr w:type="spellStart"/>
      <w:r w:rsidR="00CA410D" w:rsidRPr="00CA410D">
        <w:rPr>
          <w:rFonts w:ascii="Times New Roman" w:hAnsi="Times New Roman"/>
          <w:color w:val="000000" w:themeColor="text1"/>
          <w:sz w:val="24"/>
          <w:szCs w:val="24"/>
        </w:rPr>
        <w:t>Балыклы-Чукаевская</w:t>
      </w:r>
      <w:proofErr w:type="spellEnd"/>
      <w:r w:rsidR="00CA410D" w:rsidRPr="00CA410D">
        <w:rPr>
          <w:rFonts w:ascii="Times New Roman" w:hAnsi="Times New Roman"/>
          <w:color w:val="000000" w:themeColor="text1"/>
          <w:sz w:val="24"/>
          <w:szCs w:val="24"/>
        </w:rPr>
        <w:t xml:space="preserve"> СОШ»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Порядок разработки, принятия и утверждения рабочей программы учебного предмета, внесения в нее изменений, регламентируются локальным актом </w:t>
      </w:r>
      <w:r w:rsidR="00CA410D" w:rsidRPr="00CA410D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proofErr w:type="spellStart"/>
      <w:r w:rsidR="00CA410D" w:rsidRPr="00CA410D">
        <w:rPr>
          <w:rFonts w:ascii="Times New Roman" w:hAnsi="Times New Roman"/>
          <w:color w:val="000000" w:themeColor="text1"/>
          <w:sz w:val="24"/>
          <w:szCs w:val="24"/>
        </w:rPr>
        <w:t>Балыклы-Чукаевская</w:t>
      </w:r>
      <w:proofErr w:type="spellEnd"/>
      <w:r w:rsidR="00CA410D" w:rsidRPr="00CA410D">
        <w:rPr>
          <w:rFonts w:ascii="Times New Roman" w:hAnsi="Times New Roman"/>
          <w:color w:val="000000" w:themeColor="text1"/>
          <w:sz w:val="24"/>
          <w:szCs w:val="24"/>
        </w:rPr>
        <w:t xml:space="preserve"> СОШ»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– Положением о рабочей программе учебного предмета, курса, курса внеурочной деятельности.</w:t>
      </w:r>
    </w:p>
    <w:p w:rsidR="00D147F9" w:rsidRPr="00D147F9" w:rsidRDefault="00D147F9" w:rsidP="00D14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147F9">
        <w:rPr>
          <w:rFonts w:ascii="Times New Roman" w:hAnsi="Times New Roman"/>
          <w:sz w:val="24"/>
          <w:szCs w:val="24"/>
        </w:rPr>
        <w:t xml:space="preserve">В соответствии с Положением о формах, периодичности и порядке текущего контроля успеваемости и промежуточной аттестации учащихся муниципального бюджетного общеобразовательного учреждения </w:t>
      </w:r>
      <w:r w:rsidR="00CA410D" w:rsidRPr="00CA410D">
        <w:rPr>
          <w:rFonts w:ascii="Times New Roman" w:hAnsi="Times New Roman"/>
          <w:sz w:val="24"/>
          <w:szCs w:val="24"/>
        </w:rPr>
        <w:t>МБОУ «</w:t>
      </w:r>
      <w:proofErr w:type="spellStart"/>
      <w:r w:rsidR="00CA410D" w:rsidRPr="00CA410D">
        <w:rPr>
          <w:rFonts w:ascii="Times New Roman" w:hAnsi="Times New Roman"/>
          <w:sz w:val="24"/>
          <w:szCs w:val="24"/>
        </w:rPr>
        <w:t>Балыклы-Чукаевская</w:t>
      </w:r>
      <w:proofErr w:type="spellEnd"/>
      <w:r w:rsidR="00CA410D" w:rsidRPr="00CA410D">
        <w:rPr>
          <w:rFonts w:ascii="Times New Roman" w:hAnsi="Times New Roman"/>
          <w:sz w:val="24"/>
          <w:szCs w:val="24"/>
        </w:rPr>
        <w:t xml:space="preserve"> СОШ»</w:t>
      </w:r>
      <w:r w:rsidRPr="00D147F9">
        <w:rPr>
          <w:rFonts w:ascii="Times New Roman" w:hAnsi="Times New Roman"/>
          <w:sz w:val="24"/>
          <w:szCs w:val="24"/>
        </w:rPr>
        <w:t>, промежуточная аттестация по информатике  учащихся 5-9-х классах осуществляется: в форме контрольных работ (в том числе тестовых) по пятибалльной системе.</w:t>
      </w:r>
    </w:p>
    <w:p w:rsidR="000C70F1" w:rsidRPr="00D147F9" w:rsidRDefault="00F20AB8" w:rsidP="00D14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C70F1" w:rsidRPr="00D147F9" w:rsidSect="00D8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E7A"/>
    <w:multiLevelType w:val="hybridMultilevel"/>
    <w:tmpl w:val="D408E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F405F"/>
    <w:multiLevelType w:val="hybridMultilevel"/>
    <w:tmpl w:val="84205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B21312"/>
    <w:multiLevelType w:val="multilevel"/>
    <w:tmpl w:val="0BCCE6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2B2437C9"/>
    <w:multiLevelType w:val="hybridMultilevel"/>
    <w:tmpl w:val="5F0A9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96A28"/>
    <w:multiLevelType w:val="hybridMultilevel"/>
    <w:tmpl w:val="B3E4D53E"/>
    <w:lvl w:ilvl="0" w:tplc="821CF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B1318"/>
    <w:multiLevelType w:val="hybridMultilevel"/>
    <w:tmpl w:val="5862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71119"/>
    <w:multiLevelType w:val="hybridMultilevel"/>
    <w:tmpl w:val="61B00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2420D"/>
    <w:multiLevelType w:val="hybridMultilevel"/>
    <w:tmpl w:val="7334045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>
    <w:nsid w:val="58A87344"/>
    <w:multiLevelType w:val="hybridMultilevel"/>
    <w:tmpl w:val="7EE82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B261CA"/>
    <w:multiLevelType w:val="hybridMultilevel"/>
    <w:tmpl w:val="B332FBAA"/>
    <w:lvl w:ilvl="0" w:tplc="821CFF3E">
      <w:start w:val="1"/>
      <w:numFmt w:val="bullet"/>
      <w:lvlText w:val="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0">
    <w:nsid w:val="6FA266F7"/>
    <w:multiLevelType w:val="hybridMultilevel"/>
    <w:tmpl w:val="CEEEF9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2021265"/>
    <w:multiLevelType w:val="hybridMultilevel"/>
    <w:tmpl w:val="CA20C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BD"/>
    <w:rsid w:val="0001793A"/>
    <w:rsid w:val="000C6FD2"/>
    <w:rsid w:val="00144CB2"/>
    <w:rsid w:val="001A403B"/>
    <w:rsid w:val="001B224A"/>
    <w:rsid w:val="001D50C8"/>
    <w:rsid w:val="00223044"/>
    <w:rsid w:val="00276104"/>
    <w:rsid w:val="002F0073"/>
    <w:rsid w:val="003A15B4"/>
    <w:rsid w:val="003D14CC"/>
    <w:rsid w:val="00405DF4"/>
    <w:rsid w:val="00414645"/>
    <w:rsid w:val="00442F2E"/>
    <w:rsid w:val="004944BB"/>
    <w:rsid w:val="004F78D4"/>
    <w:rsid w:val="005B1E55"/>
    <w:rsid w:val="005F1311"/>
    <w:rsid w:val="00711879"/>
    <w:rsid w:val="00727888"/>
    <w:rsid w:val="00757142"/>
    <w:rsid w:val="007656BD"/>
    <w:rsid w:val="007A1A86"/>
    <w:rsid w:val="0084137E"/>
    <w:rsid w:val="008B68BD"/>
    <w:rsid w:val="008C3D84"/>
    <w:rsid w:val="008C5E43"/>
    <w:rsid w:val="00A016B1"/>
    <w:rsid w:val="00A36F83"/>
    <w:rsid w:val="00B946ED"/>
    <w:rsid w:val="00B97058"/>
    <w:rsid w:val="00BD1F3A"/>
    <w:rsid w:val="00C959A5"/>
    <w:rsid w:val="00CA410D"/>
    <w:rsid w:val="00D010FA"/>
    <w:rsid w:val="00D147F9"/>
    <w:rsid w:val="00D4618C"/>
    <w:rsid w:val="00D6534B"/>
    <w:rsid w:val="00D87C09"/>
    <w:rsid w:val="00DF0DF2"/>
    <w:rsid w:val="00DF2062"/>
    <w:rsid w:val="00E26E1A"/>
    <w:rsid w:val="00E531A1"/>
    <w:rsid w:val="00EF5C33"/>
    <w:rsid w:val="00F0523E"/>
    <w:rsid w:val="00F20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B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C6F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6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8B68BD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8B68BD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8B68BD"/>
    <w:rPr>
      <w:color w:val="0000FF"/>
      <w:u w:val="single"/>
    </w:rPr>
  </w:style>
  <w:style w:type="character" w:customStyle="1" w:styleId="12">
    <w:name w:val="Основной текст (12)"/>
    <w:rsid w:val="008B6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0">
    <w:name w:val="Основной текст (12) + Полужирный"/>
    <w:rsid w:val="008B68BD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6">
    <w:name w:val="Body Text Indent"/>
    <w:aliases w:val=" Знак"/>
    <w:basedOn w:val="a"/>
    <w:link w:val="a7"/>
    <w:rsid w:val="00C959A5"/>
    <w:pPr>
      <w:spacing w:after="0" w:line="240" w:lineRule="auto"/>
      <w:ind w:firstLine="340"/>
    </w:pPr>
    <w:rPr>
      <w:rFonts w:eastAsia="Arial Unicode MS" w:cs="Calibri"/>
      <w:color w:val="00000A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"/>
    <w:basedOn w:val="a0"/>
    <w:link w:val="a6"/>
    <w:rsid w:val="00C959A5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customStyle="1" w:styleId="11">
    <w:name w:val="Абзац списка1"/>
    <w:basedOn w:val="a"/>
    <w:rsid w:val="00B946ED"/>
    <w:pPr>
      <w:ind w:left="720"/>
    </w:pPr>
    <w:rPr>
      <w:rFonts w:eastAsia="Times New Roman"/>
      <w:kern w:val="1"/>
      <w:lang w:val="en-US" w:eastAsia="ar-SA" w:bidi="en-US"/>
    </w:rPr>
  </w:style>
  <w:style w:type="character" w:customStyle="1" w:styleId="10">
    <w:name w:val="Заголовок 1 Знак"/>
    <w:basedOn w:val="a0"/>
    <w:link w:val="1"/>
    <w:rsid w:val="000C6F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C6F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6FD2"/>
    <w:rPr>
      <w:rFonts w:ascii="Courier New" w:eastAsia="Times New Roman" w:hAnsi="Courier New" w:cs="Times New Roman"/>
      <w:sz w:val="20"/>
      <w:szCs w:val="20"/>
    </w:rPr>
  </w:style>
  <w:style w:type="paragraph" w:customStyle="1" w:styleId="121">
    <w:name w:val="Основной текст12"/>
    <w:basedOn w:val="a"/>
    <w:rsid w:val="000C6FD2"/>
    <w:pPr>
      <w:shd w:val="clear" w:color="auto" w:fill="FFFFFF"/>
      <w:spacing w:after="0" w:line="255" w:lineRule="exact"/>
      <w:ind w:hanging="680"/>
      <w:jc w:val="center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2">
    <w:name w:val="Основной текст (2)_"/>
    <w:basedOn w:val="a0"/>
    <w:link w:val="20"/>
    <w:locked/>
    <w:rsid w:val="000C6FD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FD2"/>
    <w:pPr>
      <w:widowControl w:val="0"/>
      <w:shd w:val="clear" w:color="auto" w:fill="FFFFFF"/>
      <w:spacing w:after="0" w:line="240" w:lineRule="exact"/>
      <w:ind w:hanging="30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table" w:styleId="a8">
    <w:name w:val="Table Grid"/>
    <w:basedOn w:val="a1"/>
    <w:uiPriority w:val="59"/>
    <w:rsid w:val="000C6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8413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4137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B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C6F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6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8B68BD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8B68BD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8B68BD"/>
    <w:rPr>
      <w:color w:val="0000FF"/>
      <w:u w:val="single"/>
    </w:rPr>
  </w:style>
  <w:style w:type="character" w:customStyle="1" w:styleId="12">
    <w:name w:val="Основной текст (12)"/>
    <w:rsid w:val="008B6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0">
    <w:name w:val="Основной текст (12) + Полужирный"/>
    <w:rsid w:val="008B68BD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6">
    <w:name w:val="Body Text Indent"/>
    <w:aliases w:val=" Знак"/>
    <w:basedOn w:val="a"/>
    <w:link w:val="a7"/>
    <w:rsid w:val="00C959A5"/>
    <w:pPr>
      <w:spacing w:after="0" w:line="240" w:lineRule="auto"/>
      <w:ind w:firstLine="340"/>
    </w:pPr>
    <w:rPr>
      <w:rFonts w:eastAsia="Arial Unicode MS" w:cs="Calibri"/>
      <w:color w:val="00000A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"/>
    <w:basedOn w:val="a0"/>
    <w:link w:val="a6"/>
    <w:rsid w:val="00C959A5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customStyle="1" w:styleId="11">
    <w:name w:val="Абзац списка1"/>
    <w:basedOn w:val="a"/>
    <w:rsid w:val="00B946ED"/>
    <w:pPr>
      <w:ind w:left="720"/>
    </w:pPr>
    <w:rPr>
      <w:rFonts w:eastAsia="Times New Roman"/>
      <w:kern w:val="1"/>
      <w:lang w:val="en-US" w:eastAsia="ar-SA" w:bidi="en-US"/>
    </w:rPr>
  </w:style>
  <w:style w:type="character" w:customStyle="1" w:styleId="10">
    <w:name w:val="Заголовок 1 Знак"/>
    <w:basedOn w:val="a0"/>
    <w:link w:val="1"/>
    <w:rsid w:val="000C6F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C6F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6FD2"/>
    <w:rPr>
      <w:rFonts w:ascii="Courier New" w:eastAsia="Times New Roman" w:hAnsi="Courier New" w:cs="Times New Roman"/>
      <w:sz w:val="20"/>
      <w:szCs w:val="20"/>
    </w:rPr>
  </w:style>
  <w:style w:type="paragraph" w:customStyle="1" w:styleId="121">
    <w:name w:val="Основной текст12"/>
    <w:basedOn w:val="a"/>
    <w:rsid w:val="000C6FD2"/>
    <w:pPr>
      <w:shd w:val="clear" w:color="auto" w:fill="FFFFFF"/>
      <w:spacing w:after="0" w:line="255" w:lineRule="exact"/>
      <w:ind w:hanging="680"/>
      <w:jc w:val="center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2">
    <w:name w:val="Основной текст (2)_"/>
    <w:basedOn w:val="a0"/>
    <w:link w:val="20"/>
    <w:locked/>
    <w:rsid w:val="000C6FD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FD2"/>
    <w:pPr>
      <w:widowControl w:val="0"/>
      <w:shd w:val="clear" w:color="auto" w:fill="FFFFFF"/>
      <w:spacing w:after="0" w:line="240" w:lineRule="exact"/>
      <w:ind w:hanging="30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table" w:styleId="a8">
    <w:name w:val="Table Grid"/>
    <w:basedOn w:val="a1"/>
    <w:uiPriority w:val="59"/>
    <w:rsid w:val="000C6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8413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413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fgosreest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26B1-23D2-485B-A5D3-94A65CF1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Антоля</dc:creator>
  <cp:lastModifiedBy>Рушания</cp:lastModifiedBy>
  <cp:revision>2</cp:revision>
  <cp:lastPrinted>2017-11-06T05:29:00Z</cp:lastPrinted>
  <dcterms:created xsi:type="dcterms:W3CDTF">2020-12-01T09:42:00Z</dcterms:created>
  <dcterms:modified xsi:type="dcterms:W3CDTF">2020-12-01T09:42:00Z</dcterms:modified>
</cp:coreProperties>
</file>